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9B" w:rsidRDefault="000F6F9B" w:rsidP="002B7C0C">
      <w:pPr>
        <w:jc w:val="center"/>
      </w:pPr>
      <w:bookmarkStart w:id="0" w:name="_GoBack"/>
      <w:bookmarkEnd w:id="0"/>
    </w:p>
    <w:p w:rsidR="00ED61DA" w:rsidRDefault="00ED61DA" w:rsidP="002B7C0C">
      <w:pPr>
        <w:jc w:val="center"/>
        <w:rPr>
          <w:sz w:val="28"/>
          <w:szCs w:val="28"/>
        </w:rPr>
      </w:pPr>
    </w:p>
    <w:p w:rsidR="002B7C0C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ТЕХНОЛОГИЧЕСКАЯ СХЕМА</w:t>
      </w:r>
    </w:p>
    <w:p w:rsidR="006A4C1E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пред</w:t>
      </w:r>
      <w:r w:rsidR="004F1782" w:rsidRPr="00ED61DA">
        <w:rPr>
          <w:sz w:val="28"/>
          <w:szCs w:val="28"/>
        </w:rPr>
        <w:t>оставления услуги</w:t>
      </w:r>
      <w:r w:rsidR="00821908" w:rsidRPr="00ED61DA">
        <w:rPr>
          <w:sz w:val="28"/>
          <w:szCs w:val="28"/>
        </w:rPr>
        <w:t>:</w:t>
      </w:r>
      <w:r w:rsidR="004D53B6">
        <w:rPr>
          <w:sz w:val="28"/>
          <w:szCs w:val="28"/>
        </w:rPr>
        <w:t xml:space="preserve"> </w:t>
      </w:r>
      <w:r w:rsidR="0027738C" w:rsidRPr="0027738C">
        <w:rPr>
          <w:sz w:val="28"/>
          <w:u w:val="single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2B7C0C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(наименование услуги)</w:t>
      </w:r>
    </w:p>
    <w:p w:rsidR="00CC6FE4" w:rsidRDefault="00CC6FE4" w:rsidP="002B7C0C">
      <w:pPr>
        <w:jc w:val="center"/>
        <w:rPr>
          <w:sz w:val="18"/>
          <w:szCs w:val="18"/>
        </w:rPr>
      </w:pPr>
    </w:p>
    <w:p w:rsidR="00ED61DA" w:rsidRPr="007719D0" w:rsidRDefault="00ED61DA" w:rsidP="002B7C0C">
      <w:pPr>
        <w:jc w:val="center"/>
        <w:rPr>
          <w:sz w:val="18"/>
          <w:szCs w:val="18"/>
        </w:rPr>
      </w:pPr>
    </w:p>
    <w:tbl>
      <w:tblPr>
        <w:tblW w:w="10081" w:type="dxa"/>
        <w:tblInd w:w="-843" w:type="dxa"/>
        <w:tblLayout w:type="fixed"/>
        <w:tblLook w:val="04A0"/>
      </w:tblPr>
      <w:tblGrid>
        <w:gridCol w:w="835"/>
        <w:gridCol w:w="1985"/>
        <w:gridCol w:w="850"/>
        <w:gridCol w:w="234"/>
        <w:gridCol w:w="3429"/>
        <w:gridCol w:w="333"/>
        <w:gridCol w:w="1559"/>
        <w:gridCol w:w="856"/>
      </w:tblGrid>
      <w:tr w:rsidR="00C53E84" w:rsidTr="00A05C1B">
        <w:tc>
          <w:tcPr>
            <w:tcW w:w="10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b/>
                <w:bCs/>
                <w:sz w:val="22"/>
                <w:szCs w:val="16"/>
                <w:shd w:val="clear" w:color="auto" w:fill="F2F2F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  <w:p w:rsidR="00ED61DA" w:rsidRDefault="00ED61DA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</w:p>
        </w:tc>
      </w:tr>
      <w:tr w:rsidR="00C53E84" w:rsidTr="00A05C1B">
        <w:trPr>
          <w:trHeight w:val="57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27738C" w:rsidRDefault="0027738C" w:rsidP="0053181C">
            <w:pPr>
              <w:ind w:left="163"/>
              <w:rPr>
                <w:sz w:val="24"/>
                <w:szCs w:val="24"/>
              </w:rPr>
            </w:pPr>
            <w:r w:rsidRPr="0027738C">
              <w:rPr>
                <w:sz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C53E84" w:rsidTr="00A05C1B">
        <w:trPr>
          <w:trHeight w:val="55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944E56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27738C" w:rsidRDefault="0027738C" w:rsidP="0053181C">
            <w:pPr>
              <w:ind w:left="163"/>
              <w:rPr>
                <w:sz w:val="24"/>
                <w:szCs w:val="24"/>
              </w:rPr>
            </w:pPr>
            <w:r w:rsidRPr="0027738C">
              <w:rPr>
                <w:sz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C53E84" w:rsidTr="00A05C1B">
        <w:trPr>
          <w:trHeight w:val="530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715D6A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Орган</w:t>
            </w:r>
            <w:r w:rsidR="00C53E84">
              <w:rPr>
                <w:bCs/>
                <w:sz w:val="20"/>
                <w:szCs w:val="20"/>
                <w:shd w:val="clear" w:color="auto" w:fill="F2F2F2"/>
              </w:rPr>
              <w:t>, ответственный за предоставление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8D693B" w:rsidRDefault="0072648F" w:rsidP="0053181C">
            <w:pPr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Сухореченский сельсовет Илекского района оренбургской области</w:t>
            </w:r>
          </w:p>
        </w:tc>
      </w:tr>
      <w:tr w:rsidR="00C53E84" w:rsidTr="00A05C1B">
        <w:trPr>
          <w:trHeight w:val="38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96A7C" w:rsidRDefault="0027738C" w:rsidP="0053181C">
            <w:pPr>
              <w:ind w:left="163"/>
              <w:rPr>
                <w:strike/>
                <w:sz w:val="24"/>
                <w:szCs w:val="24"/>
              </w:rPr>
            </w:pPr>
            <w:r w:rsidRPr="00A47F7B">
              <w:rPr>
                <w:sz w:val="24"/>
              </w:rPr>
              <w:t>5600000000170653382</w:t>
            </w:r>
          </w:p>
        </w:tc>
      </w:tr>
      <w:tr w:rsidR="00C53E84" w:rsidTr="00A05C1B">
        <w:trPr>
          <w:trHeight w:val="53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CF41AA"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D53B6" w:rsidRPr="00D830FA" w:rsidRDefault="004D53B6" w:rsidP="0053181C">
            <w:pPr>
              <w:pStyle w:val="ConsPlusNormal"/>
              <w:ind w:left="163"/>
              <w:rPr>
                <w:rStyle w:val="gwt-inlinehtml"/>
                <w:rFonts w:ascii="Times New Roman" w:hAnsi="Times New Roman" w:cs="Times New Roman"/>
                <w:sz w:val="24"/>
                <w:szCs w:val="24"/>
              </w:rPr>
            </w:pPr>
            <w:r w:rsidRPr="006E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8C" w:rsidRPr="0027738C">
              <w:rPr>
                <w:rStyle w:val="gwt-inlinehtml"/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</w:t>
            </w:r>
            <w:r w:rsidRPr="0027738C">
              <w:rPr>
                <w:rStyle w:val="gwt-inlinehtml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3B6" w:rsidRDefault="0027738C" w:rsidP="0053181C">
            <w:pPr>
              <w:pStyle w:val="ConsPlusNormal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3B6" w:rsidRPr="00D830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53B6" w:rsidRPr="00D830FA">
              <w:rPr>
                <w:rStyle w:val="gwt-inlinehtml"/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  <w:p w:rsidR="00096A7C" w:rsidRPr="00096A7C" w:rsidRDefault="00096A7C" w:rsidP="0053181C">
            <w:pPr>
              <w:pStyle w:val="ab"/>
              <w:ind w:left="163"/>
              <w:rPr>
                <w:strike/>
                <w:color w:val="000000" w:themeColor="text1"/>
                <w:sz w:val="24"/>
                <w:szCs w:val="24"/>
              </w:rPr>
            </w:pPr>
          </w:p>
        </w:tc>
      </w:tr>
      <w:tr w:rsidR="00C53E84" w:rsidTr="00A05C1B">
        <w:trPr>
          <w:trHeight w:val="316"/>
        </w:trPr>
        <w:tc>
          <w:tcPr>
            <w:tcW w:w="10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A05C1B" w:rsidRDefault="00C53E84" w:rsidP="0053181C">
            <w:pPr>
              <w:rPr>
                <w:b/>
                <w:color w:val="000000" w:themeColor="text1"/>
                <w:sz w:val="22"/>
              </w:rPr>
            </w:pPr>
            <w:r w:rsidRPr="00A05C1B">
              <w:rPr>
                <w:b/>
                <w:color w:val="000000" w:themeColor="text1"/>
                <w:sz w:val="22"/>
              </w:rPr>
              <w:t xml:space="preserve">Сведения </w:t>
            </w:r>
            <w:r w:rsidR="00301B53" w:rsidRPr="00A05C1B">
              <w:rPr>
                <w:b/>
                <w:color w:val="000000" w:themeColor="text1"/>
                <w:sz w:val="22"/>
              </w:rPr>
              <w:t>п</w:t>
            </w:r>
            <w:r w:rsidRPr="00A05C1B">
              <w:rPr>
                <w:b/>
                <w:color w:val="000000" w:themeColor="text1"/>
                <w:sz w:val="22"/>
              </w:rPr>
              <w:t xml:space="preserve">оуслуге </w:t>
            </w:r>
          </w:p>
        </w:tc>
      </w:tr>
      <w:tr w:rsidR="00C53E84" w:rsidTr="00A05C1B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591F6D" w:rsidRDefault="0027738C" w:rsidP="0053181C">
            <w:pPr>
              <w:ind w:left="163"/>
              <w:rPr>
                <w:color w:val="000000" w:themeColor="text1"/>
                <w:sz w:val="18"/>
                <w:szCs w:val="24"/>
              </w:rPr>
            </w:pPr>
            <w:r w:rsidRPr="0027738C">
              <w:rPr>
                <w:rStyle w:val="gwt-inlinehtml"/>
                <w:sz w:val="24"/>
                <w:szCs w:val="24"/>
              </w:rPr>
              <w:t>Заключение соглашения о перераспределении</w:t>
            </w:r>
          </w:p>
        </w:tc>
      </w:tr>
      <w:tr w:rsidR="00C53E84" w:rsidTr="008C73AC">
        <w:trPr>
          <w:trHeight w:val="32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27738C" w:rsidRDefault="0027738C" w:rsidP="0053181C">
            <w:pPr>
              <w:ind w:left="163"/>
              <w:rPr>
                <w:color w:val="000000" w:themeColor="text1"/>
                <w:sz w:val="24"/>
                <w:szCs w:val="24"/>
              </w:rPr>
            </w:pPr>
            <w:r w:rsidRPr="0027738C">
              <w:rPr>
                <w:color w:val="000000" w:themeColor="text1"/>
                <w:sz w:val="24"/>
                <w:szCs w:val="24"/>
              </w:rPr>
              <w:t>5600000000170653394</w:t>
            </w:r>
          </w:p>
        </w:tc>
      </w:tr>
      <w:tr w:rsidR="00C53E84" w:rsidTr="008C73AC">
        <w:trPr>
          <w:trHeight w:val="30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27738C" w:rsidRDefault="0027738C" w:rsidP="0053181C">
            <w:pPr>
              <w:ind w:left="163"/>
              <w:rPr>
                <w:color w:val="000000" w:themeColor="text1"/>
                <w:sz w:val="24"/>
                <w:szCs w:val="24"/>
              </w:rPr>
            </w:pPr>
            <w:r w:rsidRPr="0027738C">
              <w:rPr>
                <w:color w:val="000000" w:themeColor="text1"/>
                <w:sz w:val="24"/>
                <w:szCs w:val="24"/>
              </w:rPr>
              <w:t>5600000000170653393</w:t>
            </w:r>
          </w:p>
        </w:tc>
      </w:tr>
      <w:tr w:rsidR="00C53E84" w:rsidTr="00A05C1B">
        <w:trPr>
          <w:trHeight w:val="340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F9453A" w:rsidRDefault="00F9453A" w:rsidP="0053181C">
            <w:pPr>
              <w:ind w:left="163"/>
              <w:rPr>
                <w:color w:val="000000" w:themeColor="text1"/>
                <w:sz w:val="24"/>
                <w:szCs w:val="24"/>
              </w:rPr>
            </w:pPr>
            <w:r w:rsidRPr="00F9453A">
              <w:rPr>
                <w:color w:val="000000" w:themeColor="text1"/>
                <w:sz w:val="24"/>
                <w:szCs w:val="24"/>
              </w:rPr>
              <w:t>20 календарных</w:t>
            </w:r>
            <w:r w:rsidR="001B52EC" w:rsidRPr="00F9453A">
              <w:rPr>
                <w:color w:val="000000" w:themeColor="text1"/>
                <w:sz w:val="24"/>
                <w:szCs w:val="24"/>
              </w:rPr>
              <w:t xml:space="preserve"> дней</w:t>
            </w:r>
          </w:p>
        </w:tc>
      </w:tr>
      <w:tr w:rsidR="00C53E84" w:rsidTr="00F9453A">
        <w:trPr>
          <w:trHeight w:hRule="exact" w:val="99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9453A" w:rsidRPr="00F9453A" w:rsidRDefault="00F9453A" w:rsidP="00F9453A">
            <w:pPr>
              <w:ind w:left="163"/>
              <w:rPr>
                <w:rStyle w:val="gwt-inlinehtml"/>
                <w:sz w:val="24"/>
                <w:szCs w:val="24"/>
              </w:rPr>
            </w:pPr>
            <w:r w:rsidRPr="00F9453A">
              <w:rPr>
                <w:rStyle w:val="gwt-inlinehtml"/>
                <w:sz w:val="24"/>
                <w:szCs w:val="24"/>
              </w:rPr>
              <w:t>- МФЦ;</w:t>
            </w:r>
          </w:p>
          <w:p w:rsidR="00F9453A" w:rsidRPr="00F9453A" w:rsidRDefault="00F9453A" w:rsidP="00F9453A">
            <w:pPr>
              <w:ind w:left="163"/>
              <w:rPr>
                <w:rStyle w:val="gwt-inlinehtml"/>
                <w:sz w:val="24"/>
                <w:szCs w:val="24"/>
              </w:rPr>
            </w:pPr>
            <w:r w:rsidRPr="00F9453A">
              <w:rPr>
                <w:rStyle w:val="gwt-inlinehtml"/>
                <w:sz w:val="24"/>
                <w:szCs w:val="24"/>
              </w:rPr>
              <w:t>- орган местного самоуправления;</w:t>
            </w:r>
          </w:p>
          <w:p w:rsidR="00C53E84" w:rsidRPr="00F9453A" w:rsidRDefault="00F9453A" w:rsidP="00F9453A">
            <w:pPr>
              <w:ind w:left="21"/>
              <w:rPr>
                <w:rStyle w:val="gwt-inlinehtml"/>
              </w:rPr>
            </w:pPr>
            <w:r w:rsidRPr="00F9453A">
              <w:rPr>
                <w:rStyle w:val="gwt-inlinehtml"/>
                <w:sz w:val="24"/>
                <w:szCs w:val="24"/>
              </w:rPr>
              <w:t xml:space="preserve">  - в электронной форме, с использованием ЕПГУ</w:t>
            </w:r>
          </w:p>
        </w:tc>
      </w:tr>
      <w:tr w:rsidR="00C53E84" w:rsidTr="00F9453A">
        <w:trPr>
          <w:trHeight w:val="684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9453A" w:rsidRPr="00F9453A" w:rsidRDefault="00F9453A" w:rsidP="00F9453A">
            <w:pPr>
              <w:ind w:left="163"/>
              <w:rPr>
                <w:rStyle w:val="gwt-inlinehtml"/>
                <w:sz w:val="24"/>
                <w:szCs w:val="24"/>
              </w:rPr>
            </w:pPr>
            <w:r w:rsidRPr="00F9453A">
              <w:rPr>
                <w:rStyle w:val="gwt-inlinehtml"/>
                <w:sz w:val="24"/>
                <w:szCs w:val="24"/>
              </w:rPr>
              <w:t>Физические лица, Юридические лица,</w:t>
            </w:r>
          </w:p>
          <w:p w:rsidR="00DE5C87" w:rsidRPr="00F9453A" w:rsidRDefault="00F9453A" w:rsidP="00F9453A">
            <w:pPr>
              <w:ind w:left="163"/>
              <w:rPr>
                <w:sz w:val="24"/>
                <w:szCs w:val="24"/>
              </w:rPr>
            </w:pPr>
            <w:r w:rsidRPr="00F9453A">
              <w:rPr>
                <w:rStyle w:val="gwt-inlinehtml"/>
                <w:sz w:val="24"/>
                <w:szCs w:val="24"/>
              </w:rPr>
              <w:t>Индивидуальные предприниматели</w:t>
            </w:r>
          </w:p>
          <w:p w:rsidR="007F31FE" w:rsidRPr="00F9453A" w:rsidRDefault="007F31FE" w:rsidP="007F31FE">
            <w:pPr>
              <w:jc w:val="center"/>
              <w:rPr>
                <w:color w:val="000000" w:themeColor="text1"/>
                <w:sz w:val="18"/>
                <w:szCs w:val="24"/>
              </w:rPr>
            </w:pPr>
          </w:p>
        </w:tc>
      </w:tr>
      <w:tr w:rsidR="00C53E84" w:rsidTr="008C73AC">
        <w:trPr>
          <w:trHeight w:val="40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C53E84" w:rsidRPr="00F9453A" w:rsidRDefault="00D62438" w:rsidP="0053181C">
            <w:pPr>
              <w:ind w:left="163"/>
              <w:rPr>
                <w:color w:val="000000" w:themeColor="text1"/>
                <w:sz w:val="24"/>
                <w:szCs w:val="24"/>
              </w:rPr>
            </w:pPr>
            <w:r w:rsidRPr="00F9453A">
              <w:rPr>
                <w:color w:val="000000" w:themeColor="text1"/>
                <w:sz w:val="24"/>
                <w:szCs w:val="24"/>
              </w:rPr>
              <w:t>Возможно</w:t>
            </w:r>
          </w:p>
        </w:tc>
      </w:tr>
      <w:tr w:rsidR="00C53E84" w:rsidTr="00A05C1B">
        <w:trPr>
          <w:trHeight w:val="67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53181C" w:rsidRPr="00F21B2E" w:rsidRDefault="0053181C" w:rsidP="0053181C">
            <w:pPr>
              <w:ind w:left="163"/>
              <w:rPr>
                <w:rStyle w:val="gwt-inlinehtml"/>
                <w:sz w:val="24"/>
                <w:szCs w:val="24"/>
              </w:rPr>
            </w:pPr>
            <w:r>
              <w:rPr>
                <w:rStyle w:val="gwt-inlinehtml"/>
                <w:sz w:val="24"/>
                <w:szCs w:val="24"/>
              </w:rPr>
              <w:t>- з</w:t>
            </w:r>
            <w:r w:rsidRPr="00F21B2E">
              <w:rPr>
                <w:rStyle w:val="gwt-inlinehtml"/>
                <w:sz w:val="24"/>
                <w:szCs w:val="24"/>
              </w:rPr>
              <w:t>аявление;</w:t>
            </w:r>
          </w:p>
          <w:p w:rsidR="0053181C" w:rsidRPr="00F21B2E" w:rsidRDefault="0053181C" w:rsidP="0053181C">
            <w:pPr>
              <w:ind w:left="163"/>
              <w:rPr>
                <w:rStyle w:val="gwt-inlinehtml"/>
                <w:sz w:val="24"/>
                <w:szCs w:val="24"/>
              </w:rPr>
            </w:pPr>
            <w:r w:rsidRPr="00F21B2E">
              <w:rPr>
                <w:rStyle w:val="gwt-inlinehtml"/>
                <w:sz w:val="24"/>
                <w:szCs w:val="24"/>
              </w:rPr>
              <w:t xml:space="preserve">-  документ, удостоверяющий личность </w:t>
            </w:r>
            <w:r>
              <w:rPr>
                <w:rStyle w:val="gwt-inlinehtml"/>
                <w:sz w:val="24"/>
                <w:szCs w:val="24"/>
              </w:rPr>
              <w:t>з</w:t>
            </w:r>
            <w:r w:rsidRPr="00F21B2E">
              <w:rPr>
                <w:rStyle w:val="gwt-inlinehtml"/>
                <w:sz w:val="24"/>
                <w:szCs w:val="24"/>
              </w:rPr>
              <w:t xml:space="preserve">аявителя или </w:t>
            </w:r>
            <w:r>
              <w:rPr>
                <w:rStyle w:val="gwt-inlinehtml"/>
                <w:sz w:val="24"/>
                <w:szCs w:val="24"/>
              </w:rPr>
              <w:t>п</w:t>
            </w:r>
            <w:r w:rsidRPr="00F21B2E">
              <w:rPr>
                <w:rStyle w:val="gwt-inlinehtml"/>
                <w:sz w:val="24"/>
                <w:szCs w:val="24"/>
              </w:rPr>
              <w:t xml:space="preserve">редставителя заявителя (представляется в случае личного обращения в </w:t>
            </w:r>
            <w:r>
              <w:rPr>
                <w:rStyle w:val="gwt-inlinehtml"/>
                <w:sz w:val="24"/>
                <w:szCs w:val="24"/>
              </w:rPr>
              <w:t>у</w:t>
            </w:r>
            <w:r w:rsidRPr="00F21B2E">
              <w:rPr>
                <w:rStyle w:val="gwt-inlinehtml"/>
                <w:sz w:val="24"/>
                <w:szCs w:val="24"/>
              </w:rPr>
              <w:t>полномоченный орган, МФЦ);</w:t>
            </w:r>
          </w:p>
          <w:p w:rsidR="000B7273" w:rsidRDefault="0053181C" w:rsidP="0053181C">
            <w:pPr>
              <w:ind w:left="163"/>
              <w:rPr>
                <w:rStyle w:val="gwt-inlinehtml"/>
                <w:sz w:val="24"/>
                <w:szCs w:val="24"/>
              </w:rPr>
            </w:pPr>
            <w:r w:rsidRPr="00F21B2E">
              <w:rPr>
                <w:rStyle w:val="gwt-inlinehtml"/>
                <w:sz w:val="24"/>
                <w:szCs w:val="24"/>
              </w:rPr>
              <w:t xml:space="preserve">- документ, подтверждающий полномочия </w:t>
            </w:r>
            <w:r>
              <w:rPr>
                <w:rStyle w:val="gwt-inlinehtml"/>
                <w:sz w:val="24"/>
                <w:szCs w:val="24"/>
              </w:rPr>
              <w:t xml:space="preserve">представителя заявителя </w:t>
            </w:r>
            <w:r w:rsidRPr="00F21B2E">
              <w:rPr>
                <w:rStyle w:val="gwt-inlinehtml"/>
                <w:sz w:val="24"/>
                <w:szCs w:val="24"/>
              </w:rPr>
              <w:t xml:space="preserve">действовать от имени </w:t>
            </w:r>
            <w:r>
              <w:rPr>
                <w:rStyle w:val="gwt-inlinehtml"/>
                <w:sz w:val="24"/>
                <w:szCs w:val="24"/>
              </w:rPr>
              <w:t>з</w:t>
            </w:r>
            <w:r w:rsidRPr="00F21B2E">
              <w:rPr>
                <w:rStyle w:val="gwt-inlinehtml"/>
                <w:sz w:val="24"/>
                <w:szCs w:val="24"/>
              </w:rPr>
              <w:t xml:space="preserve">аявителя (в случае обращения за </w:t>
            </w:r>
            <w:r>
              <w:rPr>
                <w:rStyle w:val="gwt-inlinehtml"/>
                <w:sz w:val="24"/>
                <w:szCs w:val="24"/>
              </w:rPr>
              <w:t>п</w:t>
            </w:r>
            <w:r w:rsidRPr="00F21B2E">
              <w:rPr>
                <w:rStyle w:val="gwt-inlinehtml"/>
                <w:sz w:val="24"/>
                <w:szCs w:val="24"/>
              </w:rPr>
              <w:t xml:space="preserve">редоставлением муниципальной услуги </w:t>
            </w:r>
            <w:r>
              <w:rPr>
                <w:rStyle w:val="gwt-inlinehtml"/>
                <w:sz w:val="24"/>
                <w:szCs w:val="24"/>
              </w:rPr>
              <w:t>п</w:t>
            </w:r>
            <w:r w:rsidRPr="00F21B2E">
              <w:rPr>
                <w:rStyle w:val="gwt-inlinehtml"/>
                <w:sz w:val="24"/>
                <w:szCs w:val="24"/>
              </w:rPr>
              <w:t>редставителя заявителя);</w:t>
            </w:r>
          </w:p>
          <w:p w:rsidR="0053181C" w:rsidRPr="0053181C" w:rsidRDefault="0053181C" w:rsidP="00531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3"/>
              <w:rPr>
                <w:rStyle w:val="gwt-inlinehtml"/>
                <w:sz w:val="24"/>
                <w:szCs w:val="24"/>
              </w:rPr>
            </w:pPr>
            <w:r w:rsidRPr="0053181C">
              <w:rPr>
                <w:rStyle w:val="gwt-inlinehtml"/>
                <w:sz w:val="24"/>
              </w:rPr>
              <w:t xml:space="preserve">- </w:t>
            </w:r>
            <w:r>
              <w:rPr>
                <w:rStyle w:val="gwt-inlinehtml"/>
                <w:sz w:val="24"/>
                <w:szCs w:val="24"/>
              </w:rPr>
              <w:t>с</w:t>
            </w:r>
            <w:r w:rsidRPr="0053181C">
              <w:rPr>
                <w:rStyle w:val="gwt-inlinehtml"/>
                <w:sz w:val="24"/>
                <w:szCs w:val="24"/>
              </w:rPr>
              <w:t xml:space="preserve">хема расположения земельного участка (если отсутствует проект                межевания </w:t>
            </w:r>
            <w:r>
              <w:rPr>
                <w:rStyle w:val="gwt-inlinehtml"/>
                <w:sz w:val="24"/>
                <w:szCs w:val="24"/>
              </w:rPr>
              <w:t>территории);</w:t>
            </w:r>
          </w:p>
          <w:p w:rsidR="0053181C" w:rsidRDefault="0053181C" w:rsidP="00531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3"/>
              <w:rPr>
                <w:rStyle w:val="gwt-inlinehtml"/>
                <w:sz w:val="24"/>
                <w:szCs w:val="24"/>
              </w:rPr>
            </w:pPr>
            <w:r>
              <w:rPr>
                <w:rStyle w:val="gwt-inlinehtml"/>
                <w:sz w:val="24"/>
                <w:szCs w:val="24"/>
              </w:rPr>
              <w:t>- с</w:t>
            </w:r>
            <w:r w:rsidRPr="0053181C">
              <w:rPr>
                <w:rStyle w:val="gwt-inlinehtml"/>
                <w:sz w:val="24"/>
                <w:szCs w:val="24"/>
              </w:rPr>
              <w:t>огласие землепользователей, землевладельцев, арендаторов на перераспределение земельных участков</w:t>
            </w:r>
            <w:r>
              <w:rPr>
                <w:rStyle w:val="gwt-inlinehtml"/>
                <w:sz w:val="24"/>
                <w:szCs w:val="24"/>
              </w:rPr>
              <w:t>, в</w:t>
            </w:r>
            <w:r w:rsidRPr="0053181C">
              <w:rPr>
                <w:rStyle w:val="gwt-inlinehtml"/>
                <w:sz w:val="24"/>
                <w:szCs w:val="24"/>
              </w:rPr>
              <w:t xml:space="preserve"> случае, если права собственности на исходные земельные участки </w:t>
            </w:r>
            <w:r>
              <w:rPr>
                <w:rStyle w:val="gwt-inlinehtml"/>
                <w:sz w:val="24"/>
                <w:szCs w:val="24"/>
              </w:rPr>
              <w:t>ограничены;</w:t>
            </w:r>
          </w:p>
          <w:p w:rsidR="0053181C" w:rsidRPr="00591F6D" w:rsidRDefault="0053181C" w:rsidP="00531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63"/>
              <w:rPr>
                <w:color w:val="000000" w:themeColor="text1"/>
                <w:sz w:val="18"/>
                <w:szCs w:val="24"/>
              </w:rPr>
            </w:pPr>
            <w:r w:rsidRPr="0053181C">
              <w:rPr>
                <w:rStyle w:val="gwt-inlinehtml"/>
                <w:sz w:val="24"/>
                <w:szCs w:val="24"/>
              </w:rPr>
              <w:t xml:space="preserve">- </w:t>
            </w:r>
            <w:r>
              <w:rPr>
                <w:rStyle w:val="gwt-inlinehtml"/>
                <w:sz w:val="24"/>
                <w:szCs w:val="24"/>
              </w:rPr>
              <w:t>с</w:t>
            </w:r>
            <w:r w:rsidRPr="0053181C">
              <w:rPr>
                <w:rStyle w:val="gwt-inlinehtml"/>
                <w:sz w:val="24"/>
                <w:szCs w:val="24"/>
              </w:rPr>
              <w:t xml:space="preserve">огласие залогодержателя на перераспределение земельных </w:t>
            </w:r>
            <w:r>
              <w:rPr>
                <w:rStyle w:val="gwt-inlinehtml"/>
                <w:sz w:val="24"/>
                <w:szCs w:val="24"/>
              </w:rPr>
              <w:t>участков, в</w:t>
            </w:r>
            <w:r w:rsidRPr="0053181C">
              <w:rPr>
                <w:rStyle w:val="gwt-inlinehtml"/>
                <w:sz w:val="24"/>
                <w:szCs w:val="24"/>
              </w:rPr>
              <w:t xml:space="preserve"> случае, если права собственности на такой земельный участок обременены залогом</w:t>
            </w:r>
            <w:r>
              <w:rPr>
                <w:rStyle w:val="gwt-inlinehtml"/>
                <w:sz w:val="24"/>
                <w:szCs w:val="24"/>
              </w:rPr>
              <w:t>.</w:t>
            </w:r>
          </w:p>
        </w:tc>
      </w:tr>
      <w:tr w:rsidR="00C53E84" w:rsidTr="00A05C1B">
        <w:trPr>
          <w:trHeight w:val="67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591F6D" w:rsidRDefault="00251C9F" w:rsidP="0053181C">
            <w:pPr>
              <w:ind w:left="163"/>
              <w:rPr>
                <w:sz w:val="24"/>
                <w:szCs w:val="24"/>
              </w:rPr>
            </w:pPr>
            <w:r w:rsidRPr="0053181C">
              <w:rPr>
                <w:sz w:val="24"/>
                <w:szCs w:val="24"/>
              </w:rPr>
              <w:t>Да</w:t>
            </w:r>
          </w:p>
        </w:tc>
      </w:tr>
      <w:tr w:rsidR="00D05A37" w:rsidTr="00A05C1B">
        <w:trPr>
          <w:trHeight w:val="67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591F6D" w:rsidRDefault="0027738C" w:rsidP="0053181C">
            <w:pPr>
              <w:ind w:left="163"/>
              <w:rPr>
                <w:color w:val="000000" w:themeColor="text1"/>
                <w:sz w:val="18"/>
                <w:szCs w:val="24"/>
              </w:rPr>
            </w:pPr>
            <w:r w:rsidRPr="00D830FA">
              <w:rPr>
                <w:rStyle w:val="gwt-inlinehtml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D05A37" w:rsidTr="008C73AC">
        <w:trPr>
          <w:trHeight w:val="345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27738C" w:rsidRDefault="0027738C" w:rsidP="0053181C">
            <w:pPr>
              <w:ind w:left="163"/>
              <w:rPr>
                <w:color w:val="000000" w:themeColor="text1"/>
                <w:sz w:val="24"/>
                <w:szCs w:val="24"/>
              </w:rPr>
            </w:pPr>
            <w:r w:rsidRPr="0027738C">
              <w:rPr>
                <w:color w:val="000000" w:themeColor="text1"/>
                <w:sz w:val="24"/>
                <w:szCs w:val="24"/>
              </w:rPr>
              <w:t>5600000000170653398</w:t>
            </w:r>
          </w:p>
        </w:tc>
      </w:tr>
      <w:tr w:rsidR="00D05A37" w:rsidTr="008C73AC">
        <w:trPr>
          <w:trHeight w:val="407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Default="00D05A37" w:rsidP="00D05A3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05A37" w:rsidRPr="0027738C" w:rsidRDefault="0027738C" w:rsidP="0053181C">
            <w:pPr>
              <w:ind w:left="163"/>
              <w:rPr>
                <w:color w:val="000000" w:themeColor="text1"/>
                <w:sz w:val="24"/>
                <w:szCs w:val="24"/>
              </w:rPr>
            </w:pPr>
            <w:r w:rsidRPr="0027738C">
              <w:rPr>
                <w:color w:val="000000" w:themeColor="text1"/>
                <w:sz w:val="24"/>
                <w:szCs w:val="24"/>
              </w:rPr>
              <w:t>5600000000170653396</w:t>
            </w:r>
          </w:p>
        </w:tc>
      </w:tr>
      <w:tr w:rsidR="003C0DF1" w:rsidTr="008C73AC">
        <w:trPr>
          <w:trHeight w:val="40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C0DF1" w:rsidRPr="00CF41AA" w:rsidRDefault="003C0DF1" w:rsidP="003C0DF1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C0DF1" w:rsidRPr="00F21B2E" w:rsidRDefault="003C0DF1" w:rsidP="003C0DF1">
            <w:pPr>
              <w:ind w:left="163"/>
              <w:rPr>
                <w:rStyle w:val="gwt-inlinehtml"/>
                <w:sz w:val="24"/>
                <w:szCs w:val="24"/>
              </w:rPr>
            </w:pPr>
            <w:r>
              <w:rPr>
                <w:rStyle w:val="gwt-inlinehtml"/>
                <w:sz w:val="24"/>
                <w:szCs w:val="24"/>
              </w:rPr>
              <w:t>3 рабочих дня</w:t>
            </w:r>
          </w:p>
        </w:tc>
      </w:tr>
      <w:tr w:rsidR="003C0DF1" w:rsidTr="006D357C">
        <w:trPr>
          <w:trHeight w:val="5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C0DF1" w:rsidRDefault="003C0DF1" w:rsidP="003C0DF1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C0DF1" w:rsidRDefault="003C0DF1" w:rsidP="003C0DF1">
            <w:pPr>
              <w:ind w:left="163"/>
              <w:rPr>
                <w:rStyle w:val="gwt-inlinehtml"/>
                <w:sz w:val="24"/>
                <w:szCs w:val="24"/>
              </w:rPr>
            </w:pPr>
            <w:r>
              <w:rPr>
                <w:rStyle w:val="gwt-inlinehtml"/>
                <w:sz w:val="24"/>
                <w:szCs w:val="24"/>
              </w:rPr>
              <w:t xml:space="preserve">- </w:t>
            </w:r>
            <w:r w:rsidRPr="00F21B2E">
              <w:rPr>
                <w:rStyle w:val="gwt-inlinehtml"/>
                <w:sz w:val="24"/>
                <w:szCs w:val="24"/>
              </w:rPr>
              <w:t>МФЦ</w:t>
            </w:r>
            <w:r>
              <w:rPr>
                <w:rStyle w:val="gwt-inlinehtml"/>
                <w:sz w:val="24"/>
                <w:szCs w:val="24"/>
              </w:rPr>
              <w:t>;</w:t>
            </w:r>
          </w:p>
          <w:p w:rsidR="003C0DF1" w:rsidRPr="00F21B2E" w:rsidRDefault="003C0DF1" w:rsidP="003C0DF1">
            <w:pPr>
              <w:ind w:left="163"/>
              <w:rPr>
                <w:rStyle w:val="gwt-inlinehtml"/>
                <w:sz w:val="24"/>
                <w:szCs w:val="24"/>
              </w:rPr>
            </w:pPr>
            <w:r>
              <w:rPr>
                <w:rStyle w:val="gwt-inlinehtml"/>
                <w:sz w:val="24"/>
                <w:szCs w:val="24"/>
              </w:rPr>
              <w:t>-</w:t>
            </w:r>
            <w:r w:rsidRPr="00F21B2E">
              <w:rPr>
                <w:rStyle w:val="gwt-inlinehtml"/>
                <w:sz w:val="24"/>
                <w:szCs w:val="24"/>
              </w:rPr>
              <w:t xml:space="preserve">  </w:t>
            </w:r>
            <w:r w:rsidR="0072648F">
              <w:rPr>
                <w:sz w:val="24"/>
                <w:szCs w:val="24"/>
              </w:rPr>
              <w:t>Администрация МО Сухореченский сельсовет Илекского района оренбургской области</w:t>
            </w:r>
          </w:p>
        </w:tc>
      </w:tr>
      <w:tr w:rsidR="003C0DF1" w:rsidTr="0064019D">
        <w:trPr>
          <w:trHeight w:val="547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C0DF1" w:rsidRDefault="003C0DF1" w:rsidP="003C0DF1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C0DF1" w:rsidRPr="00F21B2E" w:rsidRDefault="003C0DF1" w:rsidP="003C0DF1">
            <w:pPr>
              <w:ind w:left="163"/>
              <w:rPr>
                <w:rStyle w:val="gwt-inlinehtml"/>
                <w:sz w:val="24"/>
                <w:szCs w:val="24"/>
              </w:rPr>
            </w:pPr>
            <w:r w:rsidRPr="00F21B2E">
              <w:rPr>
                <w:rStyle w:val="gwt-inlinehtml"/>
                <w:sz w:val="24"/>
                <w:szCs w:val="24"/>
              </w:rPr>
              <w:t>Физические лица, Юридические лица,</w:t>
            </w:r>
          </w:p>
          <w:p w:rsidR="003C0DF1" w:rsidRPr="00F21B2E" w:rsidRDefault="003C0DF1" w:rsidP="003C0DF1">
            <w:pPr>
              <w:ind w:left="163"/>
              <w:rPr>
                <w:rStyle w:val="gwt-inlinehtml"/>
                <w:sz w:val="24"/>
                <w:szCs w:val="24"/>
              </w:rPr>
            </w:pPr>
            <w:r w:rsidRPr="00F21B2E">
              <w:rPr>
                <w:rStyle w:val="gwt-inlinehtml"/>
                <w:sz w:val="24"/>
                <w:szCs w:val="24"/>
              </w:rPr>
              <w:t>Индивидуальные предприниматели</w:t>
            </w:r>
          </w:p>
        </w:tc>
      </w:tr>
      <w:tr w:rsidR="003C0DF1" w:rsidTr="0064019D">
        <w:trPr>
          <w:trHeight w:val="510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C0DF1" w:rsidRDefault="003C0DF1" w:rsidP="003C0DF1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3C0DF1" w:rsidRPr="00F21B2E" w:rsidRDefault="003C0DF1" w:rsidP="003C0DF1">
            <w:pPr>
              <w:ind w:left="163"/>
              <w:rPr>
                <w:rStyle w:val="gwt-inlinehtml"/>
                <w:sz w:val="24"/>
                <w:szCs w:val="24"/>
              </w:rPr>
            </w:pPr>
            <w:r w:rsidRPr="00F21B2E">
              <w:rPr>
                <w:rStyle w:val="gwt-inlinehtml"/>
                <w:sz w:val="24"/>
                <w:szCs w:val="24"/>
              </w:rPr>
              <w:t>Возможно</w:t>
            </w:r>
          </w:p>
        </w:tc>
      </w:tr>
      <w:tr w:rsidR="003C0DF1" w:rsidTr="00CC510F">
        <w:trPr>
          <w:trHeight w:val="1289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C0DF1" w:rsidRDefault="003C0DF1" w:rsidP="003C0DF1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C0DF1" w:rsidRPr="00F21B2E" w:rsidRDefault="003C0DF1" w:rsidP="003C0DF1">
            <w:pPr>
              <w:ind w:left="163"/>
              <w:rPr>
                <w:rStyle w:val="gwt-inlinehtml"/>
                <w:sz w:val="24"/>
                <w:szCs w:val="24"/>
              </w:rPr>
            </w:pPr>
            <w:r>
              <w:rPr>
                <w:rStyle w:val="gwt-inlinehtml"/>
                <w:sz w:val="24"/>
                <w:szCs w:val="24"/>
              </w:rPr>
              <w:t>- з</w:t>
            </w:r>
            <w:r w:rsidRPr="00F21B2E">
              <w:rPr>
                <w:rStyle w:val="gwt-inlinehtml"/>
                <w:sz w:val="24"/>
                <w:szCs w:val="24"/>
              </w:rPr>
              <w:t>аявление;</w:t>
            </w:r>
          </w:p>
          <w:p w:rsidR="003C0DF1" w:rsidRPr="00F21B2E" w:rsidRDefault="003C0DF1" w:rsidP="003C0DF1">
            <w:pPr>
              <w:ind w:left="163"/>
              <w:rPr>
                <w:rStyle w:val="gwt-inlinehtml"/>
                <w:sz w:val="24"/>
                <w:szCs w:val="24"/>
              </w:rPr>
            </w:pPr>
            <w:r w:rsidRPr="00F21B2E">
              <w:rPr>
                <w:rStyle w:val="gwt-inlinehtml"/>
                <w:sz w:val="24"/>
                <w:szCs w:val="24"/>
              </w:rPr>
              <w:t xml:space="preserve">-  документ, удостоверяющий личность </w:t>
            </w:r>
            <w:r>
              <w:rPr>
                <w:rStyle w:val="gwt-inlinehtml"/>
                <w:sz w:val="24"/>
                <w:szCs w:val="24"/>
              </w:rPr>
              <w:t>заявителя или п</w:t>
            </w:r>
            <w:r w:rsidRPr="00F21B2E">
              <w:rPr>
                <w:rStyle w:val="gwt-inlinehtml"/>
                <w:sz w:val="24"/>
                <w:szCs w:val="24"/>
              </w:rPr>
              <w:t xml:space="preserve">редставителя заявителя (представляется в случае личного обращения в </w:t>
            </w:r>
            <w:r>
              <w:rPr>
                <w:rStyle w:val="gwt-inlinehtml"/>
                <w:sz w:val="24"/>
                <w:szCs w:val="24"/>
              </w:rPr>
              <w:t>у</w:t>
            </w:r>
            <w:r w:rsidRPr="00F21B2E">
              <w:rPr>
                <w:rStyle w:val="gwt-inlinehtml"/>
                <w:sz w:val="24"/>
                <w:szCs w:val="24"/>
              </w:rPr>
              <w:t>полномоченный орган, МФЦ);</w:t>
            </w:r>
          </w:p>
          <w:p w:rsidR="003C0DF1" w:rsidRPr="00F21B2E" w:rsidRDefault="003C0DF1" w:rsidP="003C0DF1">
            <w:pPr>
              <w:ind w:left="163"/>
              <w:rPr>
                <w:rStyle w:val="gwt-inlinehtml"/>
              </w:rPr>
            </w:pPr>
            <w:r w:rsidRPr="00F21B2E">
              <w:rPr>
                <w:rStyle w:val="gwt-inlinehtml"/>
                <w:sz w:val="24"/>
                <w:szCs w:val="24"/>
              </w:rPr>
              <w:t>- документ, подтверждающий пол</w:t>
            </w:r>
            <w:r>
              <w:rPr>
                <w:rStyle w:val="gwt-inlinehtml"/>
                <w:sz w:val="24"/>
                <w:szCs w:val="24"/>
              </w:rPr>
              <w:t>номочия представителя заявителя действовать от имени з</w:t>
            </w:r>
            <w:r w:rsidRPr="00F21B2E">
              <w:rPr>
                <w:rStyle w:val="gwt-inlinehtml"/>
                <w:sz w:val="24"/>
                <w:szCs w:val="24"/>
              </w:rPr>
              <w:t xml:space="preserve">аявителя (в случае обращения за предоставлением муниципальной </w:t>
            </w:r>
            <w:r>
              <w:rPr>
                <w:rStyle w:val="gwt-inlinehtml"/>
                <w:sz w:val="24"/>
                <w:szCs w:val="24"/>
              </w:rPr>
              <w:t>услуги представителя заявителя)</w:t>
            </w:r>
          </w:p>
        </w:tc>
      </w:tr>
      <w:tr w:rsidR="008F4776" w:rsidTr="008F4776">
        <w:trPr>
          <w:trHeight w:val="75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F4776" w:rsidRDefault="008F4776" w:rsidP="008F4776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F4776" w:rsidRPr="00591F6D" w:rsidRDefault="008F4776" w:rsidP="008F4776">
            <w:pPr>
              <w:ind w:left="163"/>
              <w:rPr>
                <w:sz w:val="24"/>
                <w:szCs w:val="24"/>
              </w:rPr>
            </w:pPr>
            <w:r w:rsidRPr="00F21B2E">
              <w:rPr>
                <w:sz w:val="24"/>
                <w:szCs w:val="24"/>
              </w:rPr>
              <w:t>Да</w:t>
            </w:r>
          </w:p>
        </w:tc>
      </w:tr>
      <w:tr w:rsidR="008F4776" w:rsidTr="00A05C1B">
        <w:trPr>
          <w:gridBefore w:val="1"/>
          <w:gridAfter w:val="1"/>
          <w:wBefore w:w="835" w:type="dxa"/>
          <w:wAfter w:w="856" w:type="dxa"/>
        </w:trPr>
        <w:tc>
          <w:tcPr>
            <w:tcW w:w="28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6" w:rsidRDefault="008F4776" w:rsidP="008F4776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6" w:rsidRDefault="008F4776" w:rsidP="008F477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6" w:rsidRDefault="008F4776" w:rsidP="008F4776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6" w:rsidRDefault="008F4776" w:rsidP="008F4776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6" w:rsidRDefault="008F4776" w:rsidP="008F4776"/>
        </w:tc>
      </w:tr>
      <w:tr w:rsidR="008F4776" w:rsidTr="00A05C1B">
        <w:trPr>
          <w:gridBefore w:val="1"/>
          <w:gridAfter w:val="1"/>
          <w:wBefore w:w="835" w:type="dxa"/>
          <w:wAfter w:w="856" w:type="dxa"/>
        </w:trPr>
        <w:tc>
          <w:tcPr>
            <w:tcW w:w="28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6" w:rsidRDefault="008F4776" w:rsidP="008F4776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6" w:rsidRDefault="008F4776" w:rsidP="008F4776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6" w:rsidRDefault="008F4776" w:rsidP="008F4776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6" w:rsidRDefault="008F4776" w:rsidP="008F4776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4776" w:rsidRDefault="008F4776" w:rsidP="008F4776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C53E84" w:rsidRPr="00C53E84" w:rsidRDefault="00C53E84" w:rsidP="00A05C1B"/>
    <w:sectPr w:rsidR="00C53E84" w:rsidRPr="00C53E84" w:rsidSect="00A05C1B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63" w:rsidRDefault="003B0263" w:rsidP="00C53E84">
      <w:r>
        <w:separator/>
      </w:r>
    </w:p>
  </w:endnote>
  <w:endnote w:type="continuationSeparator" w:id="0">
    <w:p w:rsidR="003B0263" w:rsidRDefault="003B0263" w:rsidP="00C53E84">
      <w:r>
        <w:continuationSeparator/>
      </w:r>
    </w:p>
  </w:endnote>
  <w:endnote w:id="1">
    <w:p w:rsidR="008F4776" w:rsidRDefault="008F4776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63" w:rsidRDefault="003B0263" w:rsidP="00C53E84">
      <w:r>
        <w:separator/>
      </w:r>
    </w:p>
  </w:footnote>
  <w:footnote w:type="continuationSeparator" w:id="0">
    <w:p w:rsidR="003B0263" w:rsidRDefault="003B0263" w:rsidP="00C53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194A"/>
    <w:multiLevelType w:val="hybridMultilevel"/>
    <w:tmpl w:val="9EB05B82"/>
    <w:lvl w:ilvl="0" w:tplc="EE582B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7902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13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002033"/>
    <w:rsid w:val="00045C83"/>
    <w:rsid w:val="00047E18"/>
    <w:rsid w:val="00061131"/>
    <w:rsid w:val="00067EEF"/>
    <w:rsid w:val="00085EE4"/>
    <w:rsid w:val="00096A7C"/>
    <w:rsid w:val="000B7273"/>
    <w:rsid w:val="000F6F9B"/>
    <w:rsid w:val="00166424"/>
    <w:rsid w:val="00184731"/>
    <w:rsid w:val="00185C69"/>
    <w:rsid w:val="00191CBA"/>
    <w:rsid w:val="001B52EC"/>
    <w:rsid w:val="001C6EA9"/>
    <w:rsid w:val="001E51D5"/>
    <w:rsid w:val="001F35FD"/>
    <w:rsid w:val="002129DF"/>
    <w:rsid w:val="00251C9F"/>
    <w:rsid w:val="0027738C"/>
    <w:rsid w:val="002B7C0C"/>
    <w:rsid w:val="00301B53"/>
    <w:rsid w:val="00307C26"/>
    <w:rsid w:val="003B0263"/>
    <w:rsid w:val="003C0DF1"/>
    <w:rsid w:val="003E31E0"/>
    <w:rsid w:val="00412BED"/>
    <w:rsid w:val="00444C2D"/>
    <w:rsid w:val="00460A0A"/>
    <w:rsid w:val="004B7E3A"/>
    <w:rsid w:val="004D4FAB"/>
    <w:rsid w:val="004D53B6"/>
    <w:rsid w:val="004F1782"/>
    <w:rsid w:val="004F24D7"/>
    <w:rsid w:val="0053181C"/>
    <w:rsid w:val="00591F6D"/>
    <w:rsid w:val="005B4BB0"/>
    <w:rsid w:val="005D24E2"/>
    <w:rsid w:val="005E2632"/>
    <w:rsid w:val="00622699"/>
    <w:rsid w:val="006A144C"/>
    <w:rsid w:val="006A4C1E"/>
    <w:rsid w:val="006D357C"/>
    <w:rsid w:val="00715D6A"/>
    <w:rsid w:val="00723E0A"/>
    <w:rsid w:val="0072648F"/>
    <w:rsid w:val="007719D0"/>
    <w:rsid w:val="007866D6"/>
    <w:rsid w:val="007B3755"/>
    <w:rsid w:val="007F31FE"/>
    <w:rsid w:val="00802597"/>
    <w:rsid w:val="00816093"/>
    <w:rsid w:val="00821908"/>
    <w:rsid w:val="00824EF4"/>
    <w:rsid w:val="0083633E"/>
    <w:rsid w:val="00836E43"/>
    <w:rsid w:val="0085244F"/>
    <w:rsid w:val="00864A67"/>
    <w:rsid w:val="00894DDB"/>
    <w:rsid w:val="008A1656"/>
    <w:rsid w:val="008C1A62"/>
    <w:rsid w:val="008C73AC"/>
    <w:rsid w:val="008D693B"/>
    <w:rsid w:val="008F4776"/>
    <w:rsid w:val="009068BB"/>
    <w:rsid w:val="00944E56"/>
    <w:rsid w:val="009C041D"/>
    <w:rsid w:val="009F0929"/>
    <w:rsid w:val="00A05C1B"/>
    <w:rsid w:val="00A1044D"/>
    <w:rsid w:val="00A448C7"/>
    <w:rsid w:val="00A47F7B"/>
    <w:rsid w:val="00A72378"/>
    <w:rsid w:val="00A814FF"/>
    <w:rsid w:val="00AC62D1"/>
    <w:rsid w:val="00AE67AA"/>
    <w:rsid w:val="00B211C8"/>
    <w:rsid w:val="00B22617"/>
    <w:rsid w:val="00B4031B"/>
    <w:rsid w:val="00BC38EA"/>
    <w:rsid w:val="00BD51C4"/>
    <w:rsid w:val="00C1231F"/>
    <w:rsid w:val="00C53E84"/>
    <w:rsid w:val="00CC29E1"/>
    <w:rsid w:val="00CC2F87"/>
    <w:rsid w:val="00CC510F"/>
    <w:rsid w:val="00CC6FE4"/>
    <w:rsid w:val="00CF3B2F"/>
    <w:rsid w:val="00D02BA9"/>
    <w:rsid w:val="00D05A37"/>
    <w:rsid w:val="00D27E25"/>
    <w:rsid w:val="00D31F59"/>
    <w:rsid w:val="00D3553E"/>
    <w:rsid w:val="00D62438"/>
    <w:rsid w:val="00D91BE3"/>
    <w:rsid w:val="00DA3BAC"/>
    <w:rsid w:val="00DC2C21"/>
    <w:rsid w:val="00DE5C87"/>
    <w:rsid w:val="00E45894"/>
    <w:rsid w:val="00E83565"/>
    <w:rsid w:val="00E92D9A"/>
    <w:rsid w:val="00EA407A"/>
    <w:rsid w:val="00ED61DA"/>
    <w:rsid w:val="00F54662"/>
    <w:rsid w:val="00F758D9"/>
    <w:rsid w:val="00F91F5E"/>
    <w:rsid w:val="00F9453A"/>
    <w:rsid w:val="00FC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D69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93B"/>
    <w:rPr>
      <w:rFonts w:ascii="Segoe UI" w:eastAsia="Times New Roman" w:hAnsi="Segoe UI" w:cs="Segoe UI"/>
      <w:sz w:val="18"/>
      <w:szCs w:val="18"/>
      <w:lang w:bidi="en-US"/>
    </w:rPr>
  </w:style>
  <w:style w:type="paragraph" w:styleId="ab">
    <w:name w:val="List Paragraph"/>
    <w:basedOn w:val="a"/>
    <w:uiPriority w:val="1"/>
    <w:qFormat/>
    <w:rsid w:val="00096A7C"/>
    <w:pPr>
      <w:ind w:left="720"/>
      <w:contextualSpacing/>
    </w:pPr>
  </w:style>
  <w:style w:type="character" w:customStyle="1" w:styleId="gwt-inlinehtml">
    <w:name w:val="gwt-inlinehtml"/>
    <w:basedOn w:val="a0"/>
    <w:rsid w:val="004D53B6"/>
  </w:style>
  <w:style w:type="paragraph" w:customStyle="1" w:styleId="ConsPlusNormal">
    <w:name w:val="ConsPlusNormal"/>
    <w:link w:val="ConsPlusNormal0"/>
    <w:rsid w:val="004D53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D53B6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Sukhorechka</cp:lastModifiedBy>
  <cp:revision>2</cp:revision>
  <cp:lastPrinted>2023-04-26T07:29:00Z</cp:lastPrinted>
  <dcterms:created xsi:type="dcterms:W3CDTF">2024-09-16T07:11:00Z</dcterms:created>
  <dcterms:modified xsi:type="dcterms:W3CDTF">2024-09-16T07:11:00Z</dcterms:modified>
</cp:coreProperties>
</file>