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16" w:rsidRPr="002D4816" w:rsidRDefault="002D4816" w:rsidP="002D4816">
      <w:pPr>
        <w:tabs>
          <w:tab w:val="left" w:pos="1048"/>
        </w:tabs>
        <w:jc w:val="center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>АДМИНИСТРАЦИЯ</w:t>
      </w:r>
    </w:p>
    <w:p w:rsidR="002D4816" w:rsidRPr="002D4816" w:rsidRDefault="002D4816" w:rsidP="002D4816">
      <w:pPr>
        <w:tabs>
          <w:tab w:val="left" w:pos="1048"/>
        </w:tabs>
        <w:jc w:val="center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>МУНИЦИПАЛЬНОГО  ОБРАЗОВАНИЯ</w:t>
      </w:r>
    </w:p>
    <w:p w:rsidR="002D4816" w:rsidRPr="002D4816" w:rsidRDefault="002D4816" w:rsidP="002D4816">
      <w:pPr>
        <w:tabs>
          <w:tab w:val="left" w:pos="1048"/>
        </w:tabs>
        <w:jc w:val="center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>СУХОРЕЧЕНСКИЙ СЕЛЬСОВЕТ</w:t>
      </w:r>
    </w:p>
    <w:p w:rsidR="002D4816" w:rsidRPr="002D4816" w:rsidRDefault="002D4816" w:rsidP="002D4816">
      <w:pPr>
        <w:tabs>
          <w:tab w:val="left" w:pos="1048"/>
          <w:tab w:val="center" w:pos="4961"/>
          <w:tab w:val="left" w:pos="7710"/>
        </w:tabs>
        <w:jc w:val="center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>ИЛЕКСКОГО РАЙОНА</w:t>
      </w:r>
    </w:p>
    <w:p w:rsidR="002D4816" w:rsidRPr="002D4816" w:rsidRDefault="002D4816" w:rsidP="002D4816">
      <w:pPr>
        <w:tabs>
          <w:tab w:val="left" w:pos="1048"/>
        </w:tabs>
        <w:jc w:val="center"/>
        <w:rPr>
          <w:b/>
          <w:sz w:val="28"/>
          <w:szCs w:val="28"/>
        </w:rPr>
      </w:pPr>
      <w:r w:rsidRPr="002D4816">
        <w:rPr>
          <w:b/>
          <w:sz w:val="28"/>
          <w:szCs w:val="28"/>
        </w:rPr>
        <w:t>ОРЕНБУРГСКОЙ ОБЛАСТИ</w:t>
      </w:r>
    </w:p>
    <w:p w:rsidR="002D4816" w:rsidRPr="002D4816" w:rsidRDefault="002D4816" w:rsidP="002D4816">
      <w:pPr>
        <w:jc w:val="center"/>
        <w:rPr>
          <w:b/>
          <w:bCs/>
          <w:sz w:val="28"/>
          <w:szCs w:val="28"/>
        </w:rPr>
      </w:pPr>
      <w:r w:rsidRPr="002D4816">
        <w:rPr>
          <w:b/>
          <w:bCs/>
          <w:sz w:val="28"/>
          <w:szCs w:val="28"/>
        </w:rPr>
        <w:t>ПОСТАНОВЛЕНИЕ</w:t>
      </w:r>
    </w:p>
    <w:p w:rsidR="002D4816" w:rsidRDefault="002D4816" w:rsidP="002D4816">
      <w:pPr>
        <w:tabs>
          <w:tab w:val="left" w:pos="450"/>
          <w:tab w:val="center" w:pos="5102"/>
        </w:tabs>
        <w:jc w:val="both"/>
        <w:rPr>
          <w:b/>
          <w:sz w:val="28"/>
          <w:szCs w:val="28"/>
        </w:rPr>
      </w:pPr>
    </w:p>
    <w:p w:rsidR="002D4816" w:rsidRDefault="002D4816" w:rsidP="002D48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27.04.2020 г.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ухоречка</w:t>
      </w:r>
      <w:proofErr w:type="spellEnd"/>
      <w:r>
        <w:rPr>
          <w:sz w:val="28"/>
          <w:szCs w:val="28"/>
        </w:rPr>
        <w:t xml:space="preserve">                                         № 39-п</w:t>
      </w:r>
    </w:p>
    <w:p w:rsidR="002D4816" w:rsidRDefault="002D4816" w:rsidP="002D4816"/>
    <w:p w:rsidR="002D4816" w:rsidRDefault="002D4816" w:rsidP="002D4816"/>
    <w:p w:rsidR="002D4816" w:rsidRDefault="002D4816" w:rsidP="002D4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местного </w:t>
      </w:r>
    </w:p>
    <w:p w:rsidR="002D4816" w:rsidRDefault="002D4816" w:rsidP="002D4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 Оренбургской области за 1 квартал 2020 года</w:t>
      </w:r>
    </w:p>
    <w:p w:rsidR="002D4816" w:rsidRDefault="002D4816" w:rsidP="002D4816">
      <w:pPr>
        <w:jc w:val="center"/>
        <w:rPr>
          <w:sz w:val="28"/>
          <w:szCs w:val="28"/>
        </w:rPr>
      </w:pPr>
    </w:p>
    <w:p w:rsidR="002D4816" w:rsidRDefault="002D4816" w:rsidP="002D48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 5 статьи 264.2 Бюджетного кодекса Российской Федерации,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постановляет:</w:t>
      </w:r>
    </w:p>
    <w:p w:rsidR="002D4816" w:rsidRDefault="002D4816" w:rsidP="002D4816">
      <w:pPr>
        <w:tabs>
          <w:tab w:val="left" w:pos="8280"/>
        </w:tabs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отчет об исполнении местного бюджета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 Оренбургской области за 1 квартал 2020 года по доходам в сумме </w:t>
      </w:r>
      <w:r>
        <w:rPr>
          <w:color w:val="000000"/>
          <w:sz w:val="28"/>
          <w:szCs w:val="28"/>
        </w:rPr>
        <w:t>919,05 тыс</w:t>
      </w:r>
      <w:r>
        <w:rPr>
          <w:sz w:val="28"/>
          <w:szCs w:val="28"/>
        </w:rPr>
        <w:t xml:space="preserve">. рублей, по расходам в сумме </w:t>
      </w:r>
      <w:r>
        <w:rPr>
          <w:color w:val="000000"/>
          <w:sz w:val="28"/>
          <w:szCs w:val="28"/>
        </w:rPr>
        <w:t xml:space="preserve">1 005,44 </w:t>
      </w:r>
      <w:r>
        <w:rPr>
          <w:sz w:val="28"/>
          <w:szCs w:val="28"/>
        </w:rPr>
        <w:t xml:space="preserve">тыс. рублей, с превышением расходов над доходами в сумме 86,39 тыс. рублей с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D4816" w:rsidRPr="002D4816" w:rsidRDefault="002D4816" w:rsidP="002D4816">
      <w:pPr>
        <w:tabs>
          <w:tab w:val="left" w:pos="828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источникам внутреннего финансирования дефицита местного бюджета за 1 квартал 2020 года согласно приложению № </w:t>
      </w:r>
      <w:hyperlink r:id="rId4" w:anchor="sub_3000" w:history="1">
        <w:r w:rsidRPr="002D4816">
          <w:rPr>
            <w:rStyle w:val="a5"/>
            <w:color w:val="000000" w:themeColor="text1"/>
            <w:sz w:val="28"/>
            <w:szCs w:val="28"/>
            <w:u w:val="none"/>
          </w:rPr>
          <w:t>1</w:t>
        </w:r>
      </w:hyperlink>
      <w:r w:rsidRPr="002D4816">
        <w:rPr>
          <w:color w:val="000000" w:themeColor="text1"/>
          <w:sz w:val="28"/>
          <w:szCs w:val="28"/>
        </w:rPr>
        <w:t>;</w:t>
      </w:r>
    </w:p>
    <w:bookmarkEnd w:id="0"/>
    <w:p w:rsidR="002D4816" w:rsidRPr="002D4816" w:rsidRDefault="002D4816" w:rsidP="002D4816">
      <w:pPr>
        <w:ind w:firstLine="567"/>
        <w:jc w:val="both"/>
        <w:rPr>
          <w:color w:val="000000" w:themeColor="text1"/>
          <w:sz w:val="28"/>
          <w:szCs w:val="28"/>
        </w:rPr>
      </w:pPr>
      <w:r w:rsidRPr="002D4816">
        <w:rPr>
          <w:color w:val="000000" w:themeColor="text1"/>
          <w:sz w:val="28"/>
          <w:szCs w:val="28"/>
        </w:rPr>
        <w:t xml:space="preserve">поступлению доходов в местный бюджет за 1 квартал 2020 года согласно </w:t>
      </w:r>
      <w:hyperlink r:id="rId5" w:anchor="sub_1000" w:history="1">
        <w:r w:rsidRPr="002D4816">
          <w:rPr>
            <w:rStyle w:val="a5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2D4816">
        <w:rPr>
          <w:color w:val="000000" w:themeColor="text1"/>
          <w:sz w:val="28"/>
          <w:szCs w:val="28"/>
        </w:rPr>
        <w:t xml:space="preserve"> № 2;</w:t>
      </w:r>
    </w:p>
    <w:p w:rsidR="002D4816" w:rsidRPr="002D4816" w:rsidRDefault="002D4816" w:rsidP="002D4816">
      <w:pPr>
        <w:ind w:firstLine="567"/>
        <w:jc w:val="both"/>
        <w:rPr>
          <w:color w:val="000000" w:themeColor="text1"/>
          <w:sz w:val="28"/>
          <w:szCs w:val="28"/>
        </w:rPr>
      </w:pPr>
      <w:r w:rsidRPr="002D4816">
        <w:rPr>
          <w:color w:val="000000" w:themeColor="text1"/>
          <w:sz w:val="28"/>
          <w:szCs w:val="28"/>
        </w:rPr>
        <w:t xml:space="preserve">распределению расходов местного бюджета  за 1 квартал 2020 года  по разделам, подразделам классификации расходов согласно </w:t>
      </w:r>
      <w:hyperlink r:id="rId6" w:anchor="sub_2000" w:history="1">
        <w:r w:rsidRPr="002D4816">
          <w:rPr>
            <w:rStyle w:val="a5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2D4816">
        <w:rPr>
          <w:color w:val="000000" w:themeColor="text1"/>
          <w:sz w:val="28"/>
          <w:szCs w:val="28"/>
        </w:rPr>
        <w:t xml:space="preserve"> № 3;</w:t>
      </w:r>
    </w:p>
    <w:p w:rsidR="002D4816" w:rsidRPr="002D4816" w:rsidRDefault="002D4816" w:rsidP="002D4816">
      <w:pPr>
        <w:ind w:firstLine="567"/>
        <w:jc w:val="both"/>
        <w:rPr>
          <w:color w:val="000000" w:themeColor="text1"/>
          <w:sz w:val="28"/>
          <w:szCs w:val="28"/>
        </w:rPr>
      </w:pPr>
      <w:r w:rsidRPr="002D4816">
        <w:rPr>
          <w:color w:val="000000" w:themeColor="text1"/>
          <w:sz w:val="28"/>
          <w:szCs w:val="28"/>
        </w:rPr>
        <w:t xml:space="preserve">распределению расходов местного бюджета  за 1 квартал 2020 года по разделам, подразделам, целевым статьям расходов, видам расходов ведомственной классификации, расходов бюджетов Российской Федерации согласно </w:t>
      </w:r>
      <w:hyperlink r:id="rId7" w:anchor="sub_1000" w:history="1">
        <w:r w:rsidRPr="002D4816">
          <w:rPr>
            <w:rStyle w:val="a5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2D4816">
        <w:rPr>
          <w:color w:val="000000" w:themeColor="text1"/>
          <w:sz w:val="28"/>
          <w:szCs w:val="28"/>
        </w:rPr>
        <w:t xml:space="preserve"> № 4.</w:t>
      </w:r>
    </w:p>
    <w:p w:rsidR="002D4816" w:rsidRDefault="002D4816" w:rsidP="002D4816">
      <w:pPr>
        <w:ind w:firstLine="900"/>
        <w:jc w:val="both"/>
        <w:rPr>
          <w:sz w:val="28"/>
          <w:szCs w:val="28"/>
        </w:rPr>
      </w:pPr>
      <w:bookmarkStart w:id="1" w:name="sub_2"/>
      <w:r w:rsidRPr="002D4816">
        <w:rPr>
          <w:color w:val="000000" w:themeColor="text1"/>
          <w:sz w:val="28"/>
          <w:szCs w:val="28"/>
        </w:rPr>
        <w:t>2. Направить отчет об исполнении местного бюдже</w:t>
      </w:r>
      <w:r>
        <w:rPr>
          <w:sz w:val="28"/>
          <w:szCs w:val="28"/>
        </w:rPr>
        <w:t xml:space="preserve">та муниципального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 Оренбургской области в Совет  депутатов  муниципального  образования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 и Контрольно-счетную палату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района.</w:t>
      </w:r>
    </w:p>
    <w:p w:rsidR="002D4816" w:rsidRDefault="002D4816" w:rsidP="002D4816">
      <w:pPr>
        <w:ind w:firstLine="900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3. Постановление вступает в силу со дня его подписания.</w:t>
      </w:r>
    </w:p>
    <w:bookmarkEnd w:id="2"/>
    <w:p w:rsidR="002D4816" w:rsidRDefault="002D4816" w:rsidP="002D4816">
      <w:pPr>
        <w:ind w:firstLine="720"/>
        <w:jc w:val="both"/>
        <w:rPr>
          <w:sz w:val="28"/>
          <w:szCs w:val="28"/>
        </w:rPr>
      </w:pPr>
    </w:p>
    <w:p w:rsidR="002D4816" w:rsidRDefault="002D4816" w:rsidP="002D48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Т.В.Шаталова</w:t>
      </w:r>
    </w:p>
    <w:p w:rsidR="002D4816" w:rsidRDefault="002D4816" w:rsidP="002D4816">
      <w:pPr>
        <w:ind w:firstLine="720"/>
        <w:jc w:val="both"/>
        <w:rPr>
          <w:sz w:val="28"/>
          <w:szCs w:val="28"/>
        </w:rPr>
      </w:pPr>
    </w:p>
    <w:p w:rsidR="002D4816" w:rsidRDefault="002D4816" w:rsidP="002D4816">
      <w:pPr>
        <w:ind w:firstLine="720"/>
        <w:jc w:val="both"/>
        <w:rPr>
          <w:sz w:val="28"/>
          <w:szCs w:val="28"/>
        </w:rPr>
      </w:pPr>
    </w:p>
    <w:p w:rsidR="002D4816" w:rsidRDefault="002D4816" w:rsidP="002D4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прокурору района, Совету депутатов МО </w:t>
      </w:r>
      <w:proofErr w:type="spellStart"/>
      <w:r>
        <w:rPr>
          <w:sz w:val="28"/>
          <w:szCs w:val="28"/>
        </w:rPr>
        <w:t>Сухореченский</w:t>
      </w:r>
      <w:proofErr w:type="spellEnd"/>
      <w:r>
        <w:rPr>
          <w:sz w:val="28"/>
          <w:szCs w:val="28"/>
        </w:rPr>
        <w:t xml:space="preserve"> сельсовет, Контрольно-счетную палату </w:t>
      </w:r>
      <w:proofErr w:type="spellStart"/>
      <w:r>
        <w:rPr>
          <w:sz w:val="28"/>
          <w:szCs w:val="28"/>
        </w:rPr>
        <w:t>Илекского</w:t>
      </w:r>
      <w:proofErr w:type="spellEnd"/>
      <w:r>
        <w:rPr>
          <w:sz w:val="28"/>
          <w:szCs w:val="28"/>
        </w:rPr>
        <w:t xml:space="preserve"> района, на сайт, в дело. </w:t>
      </w:r>
    </w:p>
    <w:p w:rsidR="00C66F90" w:rsidRDefault="00C66F90"/>
    <w:sectPr w:rsidR="00C66F90" w:rsidSect="002D4816">
      <w:pgSz w:w="11906" w:h="16838"/>
      <w:pgMar w:top="851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16"/>
    <w:rsid w:val="002D4816"/>
    <w:rsid w:val="00976762"/>
    <w:rsid w:val="00AC29A5"/>
    <w:rsid w:val="00C66F90"/>
    <w:rsid w:val="00CA2753"/>
    <w:rsid w:val="00FC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27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A27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275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4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UKHOR~1\AppData\Local\Temp\Rar$DIa4344.10421\&#1057;&#1059;&#1061;-2020-0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UKHOR~1\AppData\Local\Temp\Rar$DIa4344.10421\&#1057;&#1059;&#1061;-2020-01.doc" TargetMode="External"/><Relationship Id="rId5" Type="http://schemas.openxmlformats.org/officeDocument/2006/relationships/hyperlink" Target="file:///C:\Users\SUKHOR~1\AppData\Local\Temp\Rar$DIa4344.10421\&#1057;&#1059;&#1061;-2020-01.doc" TargetMode="External"/><Relationship Id="rId4" Type="http://schemas.openxmlformats.org/officeDocument/2006/relationships/hyperlink" Target="file:///C:\Users\SUKHOR~1\AppData\Local\Temp\Rar$DIa4344.10421\&#1057;&#1059;&#1061;-2020-01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Sukhorechka</dc:creator>
  <cp:lastModifiedBy>Sukhorechka</cp:lastModifiedBy>
  <cp:revision>2</cp:revision>
  <cp:lastPrinted>2020-04-27T07:25:00Z</cp:lastPrinted>
  <dcterms:created xsi:type="dcterms:W3CDTF">2020-04-27T07:16:00Z</dcterms:created>
  <dcterms:modified xsi:type="dcterms:W3CDTF">2020-04-27T07:27:00Z</dcterms:modified>
</cp:coreProperties>
</file>